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874" w:rsidRDefault="0019073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Name ______________________________ Date ______________ Period _____</w:t>
      </w:r>
    </w:p>
    <w:p w:rsidR="00F42874" w:rsidRDefault="00F42874">
      <w:pPr>
        <w:spacing w:after="0" w:line="240" w:lineRule="auto"/>
        <w:jc w:val="center"/>
      </w:pPr>
    </w:p>
    <w:p w:rsidR="00F42874" w:rsidRDefault="001907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Antigone </w:t>
      </w:r>
      <w:r>
        <w:rPr>
          <w:rFonts w:ascii="Times New Roman" w:eastAsia="Times New Roman" w:hAnsi="Times New Roman" w:cs="Times New Roman"/>
          <w:b/>
          <w:sz w:val="28"/>
        </w:rPr>
        <w:t>Scene V and Exodus (pages 848-858)</w:t>
      </w:r>
    </w:p>
    <w:p w:rsidR="00F42874" w:rsidRDefault="001907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Guided Reading Questions and Exit Ticket</w:t>
      </w:r>
    </w:p>
    <w:p w:rsidR="00F42874" w:rsidRDefault="00F42874">
      <w:pPr>
        <w:spacing w:after="0" w:line="240" w:lineRule="auto"/>
        <w:jc w:val="center"/>
      </w:pPr>
    </w:p>
    <w:p w:rsidR="00F42874" w:rsidRDefault="0019073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Directions: Answer the questions that follow as you read along.  Be sure you answer in complete sentences and complete thoughts.</w:t>
      </w:r>
    </w:p>
    <w:p w:rsidR="00F42874" w:rsidRDefault="00F42874">
      <w:pPr>
        <w:spacing w:after="0" w:line="240" w:lineRule="auto"/>
        <w:jc w:val="center"/>
      </w:pPr>
    </w:p>
    <w:p w:rsidR="00F42874" w:rsidRDefault="00F42874">
      <w:pPr>
        <w:spacing w:after="0" w:line="240" w:lineRule="auto"/>
      </w:pPr>
    </w:p>
    <w:p w:rsidR="00F42874" w:rsidRDefault="00190730">
      <w:pPr>
        <w:tabs>
          <w:tab w:val="left" w:pos="720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Before you begin reading: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42874" w:rsidRDefault="00190730">
      <w:pPr>
        <w:tabs>
          <w:tab w:val="left" w:pos="720"/>
        </w:tabs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Paen</w:t>
      </w:r>
      <w:proofErr w:type="spellEnd"/>
      <w:r>
        <w:rPr>
          <w:rFonts w:ascii="Times New Roman" w:eastAsia="Times New Roman" w:hAnsi="Times New Roman" w:cs="Times New Roman"/>
          <w:sz w:val="24"/>
        </w:rPr>
        <w:t>-a hymn that is an appeal to the gods for assistance.</w:t>
      </w:r>
    </w:p>
    <w:p w:rsidR="00F42874" w:rsidRDefault="00F42874">
      <w:pPr>
        <w:spacing w:after="0" w:line="240" w:lineRule="auto"/>
      </w:pPr>
    </w:p>
    <w:p w:rsidR="00F42874" w:rsidRDefault="00190730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Why does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Teiresias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tell Creon the story</w:t>
      </w:r>
      <w:r>
        <w:rPr>
          <w:rFonts w:ascii="Times New Roman" w:eastAsia="Times New Roman" w:hAnsi="Times New Roman" w:cs="Times New Roman"/>
          <w:b/>
          <w:sz w:val="24"/>
        </w:rPr>
        <w:t xml:space="preserve"> of the failed burnt-offering at the altar (pages 849-850)?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After reading Creon’s speech on pa</w:t>
      </w:r>
      <w:r>
        <w:rPr>
          <w:rFonts w:ascii="Times New Roman" w:eastAsia="Times New Roman" w:hAnsi="Times New Roman" w:cs="Times New Roman"/>
          <w:b/>
          <w:sz w:val="24"/>
        </w:rPr>
        <w:t>ge 850-851</w:t>
      </w:r>
    </w:p>
    <w:p w:rsidR="00F42874" w:rsidRDefault="00190730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Identify the part of Creon’s speech where he seems to be placing himself above the gods. How would you characterize Creon at this point in the play?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r>
        <w:rPr>
          <w:rFonts w:ascii="Times New Roman" w:eastAsia="Times New Roman" w:hAnsi="Times New Roman" w:cs="Times New Roman"/>
          <w:b/>
          <w:sz w:val="24"/>
        </w:rPr>
        <w:t xml:space="preserve">      ___________________________________________________________________________</w:t>
      </w: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</w:pPr>
    </w:p>
    <w:p w:rsidR="00F42874" w:rsidRDefault="00190730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F42874" w:rsidRDefault="00190730">
      <w:pPr>
        <w:numPr>
          <w:ilvl w:val="0"/>
          <w:numId w:val="1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 xml:space="preserve">What happens to Antigone and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Haimon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at the end of the play?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190730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After readings lines 95-98</w:t>
      </w:r>
    </w:p>
    <w:p w:rsidR="00F42874" w:rsidRDefault="00190730">
      <w:pPr>
        <w:numPr>
          <w:ilvl w:val="0"/>
          <w:numId w:val="1"/>
        </w:numPr>
        <w:spacing w:after="0" w:line="240" w:lineRule="auto"/>
        <w:ind w:left="360" w:hanging="35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 what sense might Creon’s loss of his son be fitting punishment for his misjudgment?   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  <w:ind w:left="360"/>
      </w:pPr>
    </w:p>
    <w:p w:rsidR="00F42874" w:rsidRDefault="00190730">
      <w:pPr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What reversal of fortune has Creon experienced on page 857?</w:t>
      </w:r>
    </w:p>
    <w:p w:rsidR="00F42874" w:rsidRDefault="00190730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  <w:ind w:left="360"/>
        <w:jc w:val="center"/>
      </w:pPr>
    </w:p>
    <w:p w:rsidR="00F42874" w:rsidRDefault="001907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___________________________________________________________________________</w:t>
      </w:r>
    </w:p>
    <w:p w:rsidR="00F42874" w:rsidRDefault="00F42874">
      <w:pPr>
        <w:spacing w:after="0" w:line="240" w:lineRule="auto"/>
        <w:ind w:left="360"/>
        <w:jc w:val="center"/>
      </w:pPr>
    </w:p>
    <w:p w:rsidR="00F42874" w:rsidRDefault="00190730">
      <w:pPr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</w:t>
      </w: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19073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Answer the followi</w:t>
      </w:r>
      <w:r>
        <w:rPr>
          <w:rFonts w:ascii="Times New Roman" w:eastAsia="Times New Roman" w:hAnsi="Times New Roman" w:cs="Times New Roman"/>
          <w:b/>
          <w:sz w:val="24"/>
        </w:rPr>
        <w:t>ng question using textual evidence to support your answer.  Remember the three parts of the short answer:</w:t>
      </w:r>
    </w:p>
    <w:p w:rsidR="00F42874" w:rsidRDefault="00F42874">
      <w:pPr>
        <w:spacing w:after="0" w:line="240" w:lineRule="auto"/>
      </w:pPr>
    </w:p>
    <w:p w:rsidR="00F42874" w:rsidRDefault="00190730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Claim-Answer</w:t>
      </w:r>
    </w:p>
    <w:p w:rsidR="00F42874" w:rsidRDefault="00190730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Evidence-Textual Support (In the story it says…)</w:t>
      </w:r>
    </w:p>
    <w:p w:rsidR="00F42874" w:rsidRDefault="00190730">
      <w:pPr>
        <w:numPr>
          <w:ilvl w:val="0"/>
          <w:numId w:val="2"/>
        </w:numPr>
        <w:spacing w:after="0" w:line="240" w:lineRule="auto"/>
        <w:ind w:hanging="359"/>
      </w:pPr>
      <w:r>
        <w:rPr>
          <w:rFonts w:ascii="Times New Roman" w:eastAsia="Times New Roman" w:hAnsi="Times New Roman" w:cs="Times New Roman"/>
          <w:b/>
          <w:sz w:val="24"/>
        </w:rPr>
        <w:t>Interpretation-Commentary (This quote shows…)</w:t>
      </w:r>
    </w:p>
    <w:p w:rsidR="00F42874" w:rsidRDefault="00F42874">
      <w:pPr>
        <w:spacing w:after="0" w:line="240" w:lineRule="auto"/>
      </w:pPr>
    </w:p>
    <w:p w:rsidR="00F42874" w:rsidRDefault="00F42874">
      <w:pPr>
        <w:spacing w:after="0" w:line="240" w:lineRule="auto"/>
      </w:pPr>
    </w:p>
    <w:p w:rsidR="00F42874" w:rsidRDefault="0019073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What is Creon’s tragic flaw? How does this cause this downfall? (Please look up the definition of tragic flaw!)</w:t>
      </w:r>
    </w:p>
    <w:p w:rsidR="00F42874" w:rsidRDefault="00F42874">
      <w:pPr>
        <w:spacing w:after="0" w:line="240" w:lineRule="auto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42874">
        <w:tc>
          <w:tcPr>
            <w:tcW w:w="9576" w:type="dxa"/>
          </w:tcPr>
          <w:p w:rsidR="00F42874" w:rsidRDefault="00F42874">
            <w:pPr>
              <w:spacing w:after="0" w:line="240" w:lineRule="auto"/>
            </w:pPr>
          </w:p>
          <w:p w:rsidR="00F42874" w:rsidRDefault="00190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____________________________________________________________________________________________</w:t>
            </w:r>
          </w:p>
          <w:p w:rsidR="00F42874" w:rsidRDefault="00190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______________________________________________ </w:t>
            </w:r>
          </w:p>
          <w:p w:rsidR="00F42874" w:rsidRDefault="001907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42874" w:rsidRDefault="00F42874">
            <w:pPr>
              <w:spacing w:after="0" w:line="240" w:lineRule="auto"/>
            </w:pPr>
          </w:p>
        </w:tc>
      </w:tr>
    </w:tbl>
    <w:p w:rsidR="00F42874" w:rsidRDefault="00F42874">
      <w:pPr>
        <w:spacing w:after="0" w:line="240" w:lineRule="auto"/>
      </w:pPr>
    </w:p>
    <w:p w:rsidR="00F42874" w:rsidRDefault="00F42874"/>
    <w:sectPr w:rsidR="00F428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F3C99"/>
    <w:multiLevelType w:val="multilevel"/>
    <w:tmpl w:val="FF0C0E70"/>
    <w:lvl w:ilvl="0">
      <w:start w:val="1"/>
      <w:numFmt w:val="bullet"/>
      <w:lvlText w:val="♦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E0E2224"/>
    <w:multiLevelType w:val="multilevel"/>
    <w:tmpl w:val="00C0469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74"/>
    <w:rsid w:val="00190730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14446-28D8-4F3E-BAA6-2EBA652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antigone_guided_reading_scene_5.doc.docx</vt:lpstr>
    </vt:vector>
  </TitlesOfParts>
  <Company>Austin ISD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antigone_guided_reading_scene_5.doc.docx</dc:title>
  <dc:creator>Heather Cuthbertson</dc:creator>
  <cp:lastModifiedBy>Heather Cuthbertson</cp:lastModifiedBy>
  <cp:revision>2</cp:revision>
  <dcterms:created xsi:type="dcterms:W3CDTF">2014-11-04T02:11:00Z</dcterms:created>
  <dcterms:modified xsi:type="dcterms:W3CDTF">2014-11-04T02:11:00Z</dcterms:modified>
</cp:coreProperties>
</file>